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>Серия: «В помощь организаторам воспитательной работы»</w:t>
      </w: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E55E16" w:rsidRDefault="00E55E16" w:rsidP="00E55E1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>СТАНДАРТЫ ОРГАНИЗАЦИИ РАБОТЫ ПО ПРОФИЛАКТИКЕ</w:t>
      </w:r>
    </w:p>
    <w:p w:rsidR="00E55E16" w:rsidRPr="00E55E16" w:rsidRDefault="00E55E16" w:rsidP="00E55E1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 xml:space="preserve"> ПРАВОНАРУШЕНИЙ СРЕДИ НЕСОВЕРШЕННОЛЕТНИХ</w:t>
      </w:r>
    </w:p>
    <w:p w:rsidR="00E55E16" w:rsidRPr="00E55E16" w:rsidRDefault="00E55E16" w:rsidP="00E55E1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>В ОБРАЗОВАТЕЛЬНЫХ УЧРЕЖДЕНИЯХ РЕСПУБЛИКИ ТАТАРСТАН</w:t>
      </w: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5E16">
        <w:rPr>
          <w:rFonts w:ascii="Times New Roman" w:eastAsia="Calibri" w:hAnsi="Times New Roman" w:cs="Times New Roman"/>
          <w:sz w:val="24"/>
          <w:szCs w:val="24"/>
        </w:rPr>
        <w:t>Сборник методических материалов в помощь образовательному учреждению</w:t>
      </w: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5E16">
        <w:rPr>
          <w:rFonts w:ascii="Times New Roman" w:eastAsia="Calibri" w:hAnsi="Times New Roman" w:cs="Times New Roman"/>
          <w:sz w:val="24"/>
          <w:szCs w:val="24"/>
        </w:rPr>
        <w:t>«Профилактика правонарушений»</w:t>
      </w: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E55E16" w:rsidRDefault="00E55E16" w:rsidP="00E55E1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>Казань</w:t>
      </w:r>
    </w:p>
    <w:p w:rsidR="00E55E16" w:rsidRPr="00E55E16" w:rsidRDefault="00E55E16" w:rsidP="00E55E16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5E16">
        <w:rPr>
          <w:rFonts w:ascii="Times New Roman" w:eastAsia="Calibri" w:hAnsi="Times New Roman" w:cs="Times New Roman"/>
          <w:b/>
          <w:sz w:val="24"/>
          <w:szCs w:val="24"/>
        </w:rPr>
        <w:t>2009</w:t>
      </w: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C01" w:rsidRDefault="001C1C01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C01" w:rsidRPr="00E55E16" w:rsidRDefault="001C1C01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1C1C01" w:rsidRDefault="00E55E16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sz w:val="24"/>
          <w:szCs w:val="24"/>
        </w:rPr>
        <w:tab/>
        <w:t>Авторы-составители:</w:t>
      </w:r>
    </w:p>
    <w:p w:rsidR="00E55E16" w:rsidRPr="001C1C01" w:rsidRDefault="00E55E16" w:rsidP="00E55E1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Зиннуров Айрат </w:t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Канафиевич</w:t>
      </w:r>
      <w:proofErr w:type="spell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заместитель министра Министерства образования и науки РТ;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Сафина Эльвира Рашидовна - </w:t>
      </w:r>
      <w:r w:rsidRPr="001C1C01">
        <w:rPr>
          <w:rFonts w:ascii="Times New Roman" w:eastAsia="Calibri" w:hAnsi="Times New Roman" w:cs="Times New Roman"/>
          <w:sz w:val="24"/>
          <w:szCs w:val="24"/>
        </w:rPr>
        <w:t>начальник отдела воспитания и дополнительного образования детей Министерства образования и науки РТ;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r w:rsidRPr="001C1C01">
        <w:rPr>
          <w:rFonts w:ascii="Times New Roman" w:eastAsia="Calibri" w:hAnsi="Times New Roman" w:cs="Times New Roman"/>
          <w:i/>
          <w:sz w:val="24"/>
          <w:szCs w:val="24"/>
        </w:rPr>
        <w:t>Пухова Юлия Валентиновна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ведущий советник отдела воспитания и дополнительного образования детей Министерства образования и науки РТ;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sz w:val="24"/>
          <w:szCs w:val="24"/>
        </w:rPr>
        <w:tab/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Бачева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Татьяна Сергеевна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ведущий специалист отдела воспитания и дополнительного образования детей Министерства образования и науки РТ;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Хабибуллина </w:t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Алсу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Мирзаяновна</w:t>
      </w:r>
      <w:proofErr w:type="spell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– методист Республиканского центра внешкольной работы Министерства образования и науки РТ; 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Дергунова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Марина Александровна - </w:t>
      </w:r>
      <w:r w:rsidRPr="001C1C01">
        <w:rPr>
          <w:rFonts w:ascii="Times New Roman" w:eastAsia="Calibri" w:hAnsi="Times New Roman" w:cs="Times New Roman"/>
          <w:sz w:val="24"/>
          <w:szCs w:val="24"/>
        </w:rPr>
        <w:t>главный специалист Управления образования исполнительного комитета муниципального образования «город Казань»;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r w:rsidRPr="001C1C01">
        <w:rPr>
          <w:rFonts w:ascii="Times New Roman" w:eastAsia="Calibri" w:hAnsi="Times New Roman" w:cs="Times New Roman"/>
          <w:i/>
          <w:sz w:val="24"/>
          <w:szCs w:val="24"/>
        </w:rPr>
        <w:t>Архипова Светлана Владимировна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№117» Авиастроительного района г. Казани;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Александрова Марина </w:t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Раифовна</w:t>
      </w:r>
      <w:proofErr w:type="spell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№51» </w:t>
      </w:r>
      <w:proofErr w:type="spellStart"/>
      <w:r w:rsidRPr="001C1C01">
        <w:rPr>
          <w:rFonts w:ascii="Times New Roman" w:eastAsia="Calibri" w:hAnsi="Times New Roman" w:cs="Times New Roman"/>
          <w:sz w:val="24"/>
          <w:szCs w:val="24"/>
        </w:rPr>
        <w:t>Вахитовского</w:t>
      </w:r>
      <w:proofErr w:type="spell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района г. Казани;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Бирсанова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Любовь Анатольевна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№22» Советского района г. Казани;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Гомыжева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Светлана Александровна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«Гимназия №75» Московского района г. Казани;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Самаркина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Ирина Николаевна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заместитель директора по воспитательной работе МОУ «Средняя общеобразовательная школа № 130» Московского района г. Казани;</w:t>
      </w:r>
    </w:p>
    <w:p w:rsidR="00E55E16" w:rsidRPr="001C1C01" w:rsidRDefault="00E55E16" w:rsidP="00E55E1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Муллахметова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Альфия</w:t>
      </w:r>
      <w:proofErr w:type="spellEnd"/>
      <w:r w:rsidRPr="001C1C0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C1C01">
        <w:rPr>
          <w:rFonts w:ascii="Times New Roman" w:eastAsia="Calibri" w:hAnsi="Times New Roman" w:cs="Times New Roman"/>
          <w:i/>
          <w:sz w:val="24"/>
          <w:szCs w:val="24"/>
        </w:rPr>
        <w:t>Рахимзяновна</w:t>
      </w:r>
      <w:proofErr w:type="spell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- директор ИМЦ </w:t>
      </w:r>
      <w:proofErr w:type="spellStart"/>
      <w:r w:rsidRPr="001C1C01">
        <w:rPr>
          <w:rFonts w:ascii="Times New Roman" w:eastAsia="Calibri" w:hAnsi="Times New Roman" w:cs="Times New Roman"/>
          <w:sz w:val="24"/>
          <w:szCs w:val="24"/>
        </w:rPr>
        <w:t>Агрызского</w:t>
      </w:r>
      <w:proofErr w:type="spell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Pr="001C1C01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5E16" w:rsidRDefault="00E55E16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1C01" w:rsidRDefault="001C1C01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1C01" w:rsidRPr="001C1C01" w:rsidRDefault="001C1C01" w:rsidP="00E55E1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1C01" w:rsidRPr="001C1C01" w:rsidRDefault="001C1C01" w:rsidP="00E55E1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5E16" w:rsidRPr="001C1C01" w:rsidRDefault="001C1C01" w:rsidP="001C1C0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="00E55E16" w:rsidRPr="001C1C01">
        <w:rPr>
          <w:rFonts w:ascii="Times New Roman" w:eastAsia="Calibri" w:hAnsi="Times New Roman" w:cs="Times New Roman"/>
          <w:b/>
          <w:sz w:val="24"/>
          <w:szCs w:val="24"/>
        </w:rPr>
        <w:t xml:space="preserve">Введение </w:t>
      </w:r>
    </w:p>
    <w:p w:rsidR="00E55E16" w:rsidRPr="001C1C01" w:rsidRDefault="00E55E16" w:rsidP="00E55E1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C1C01">
        <w:rPr>
          <w:rFonts w:ascii="Times New Roman" w:eastAsia="Calibri" w:hAnsi="Times New Roman" w:cs="Times New Roman"/>
          <w:sz w:val="24"/>
          <w:szCs w:val="24"/>
        </w:rPr>
        <w:t>Данное пособие разрабатывалось в целях систематизации и стандартизации работы по профилактике правонарушений в образовательных учреждениях и является методическим пособием для педагогов и представителей администрации учебных заведений республики.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  <w:t xml:space="preserve">Согласно Федеральному закону от 01.05.2007 № 65-ФЗ, стандарт – это документ, в котором в целях добровольного многократного использования устанавливаются характеристики продукции, правила осуществления и характеристики процессов проектирования, выполнения работ или оказания услуг. </w:t>
      </w:r>
    </w:p>
    <w:p w:rsidR="00E55E16" w:rsidRPr="001C1C01" w:rsidRDefault="00E55E16" w:rsidP="00E55E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Стандартизация - деятельность по установлению правил и характеристик в целях их добровольного многократного использования, направленная на достижение упорядоченности деятельности, работ.</w:t>
      </w:r>
    </w:p>
    <w:p w:rsidR="00E55E16" w:rsidRPr="001C1C01" w:rsidRDefault="00E55E16" w:rsidP="00E55E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E16" w:rsidRPr="001C1C01" w:rsidRDefault="00E55E16" w:rsidP="00E55E1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gramStart"/>
      <w:r w:rsidRPr="001C1C01">
        <w:rPr>
          <w:rFonts w:ascii="Times New Roman" w:eastAsia="Calibri" w:hAnsi="Times New Roman" w:cs="Times New Roman"/>
          <w:sz w:val="24"/>
          <w:szCs w:val="24"/>
        </w:rPr>
        <w:t>Работа по профилактике правонарушений в образовательных учреждениях Республики Татарстан проводится в соответствии с Конвенцией ООН о правах ребенка, действующим законодательством РФ, Законом РФ «Об образовании», «Об основах системы профилактики безнадзорности и правонарушений несовершеннолетних» от 24.06.1999г. №120-ФЗ, Комплексной программой по профилактике правонарушений в Республике Татарстан на 2007-2010 года, Постановлениями Правительства Республики Татарстан, решениями и распоряжениями Министерства образования и науки Республики</w:t>
      </w:r>
      <w:proofErr w:type="gramEnd"/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Татарстан, муниципальных органов управления образования, Уставом образовательного учреждения. </w:t>
      </w:r>
    </w:p>
    <w:p w:rsidR="00E55E16" w:rsidRPr="001C1C01" w:rsidRDefault="00E55E16" w:rsidP="00E55E1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  <w:t>Пособие согласовано с Министерством внутренних дел РТ, Министерством труда, занятости и социальной защиты населения, Прокуратурой РТ, Республиканской комиссией по делам несовершеннолетних и защите их прав.</w:t>
      </w:r>
    </w:p>
    <w:p w:rsidR="00E55E16" w:rsidRPr="001C1C01" w:rsidRDefault="00E55E16" w:rsidP="00E55E16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Calibri" w:hAnsi="Times New Roman" w:cs="Times New Roman"/>
          <w:sz w:val="24"/>
          <w:szCs w:val="24"/>
        </w:rPr>
        <w:tab/>
        <w:t>Задачей данных методических рекомендаций является предоставление практических советов, позволяющих организовать работу по профилактике правонарушений в условиях образовательного учреждения, в том</w:t>
      </w:r>
      <w:r w:rsidR="001C1C01" w:rsidRPr="001C1C01">
        <w:rPr>
          <w:rFonts w:ascii="Times New Roman" w:eastAsia="Calibri" w:hAnsi="Times New Roman" w:cs="Times New Roman"/>
          <w:sz w:val="24"/>
          <w:szCs w:val="24"/>
        </w:rPr>
        <w:t xml:space="preserve"> числе начинающим педагогам.  </w:t>
      </w:r>
    </w:p>
    <w:p w:rsidR="00E55E16" w:rsidRPr="001C1C01" w:rsidRDefault="00E55E16" w:rsidP="005E7A6B">
      <w:pPr>
        <w:numPr>
          <w:ilvl w:val="0"/>
          <w:numId w:val="1"/>
        </w:numPr>
        <w:spacing w:after="0" w:line="240" w:lineRule="auto"/>
        <w:ind w:firstLine="91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работы по профилактике правонарушений среди несовершеннолетних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социально-полезных навыков и интересов.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 сравнению со специальной профилактикой правонарушений концепция профилактики правонарушений несовершеннолетних обладает четырьмя отличительными признаками. 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Во-первых, проведение предупредительных мероприятий должно осуществляться задолго до появления опасности совершения правонарушения или возникновения общественно-опасного поведения. 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Во-вторых, «объектами» профилактики является все несовершеннолетнее население, а не только те из них, которые находятся в социально-опасном положении.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В-третьих, в соответствии с этой концепцией элементы профилактики такие, как ограничение, устранение, нейтрализация криминогенных факторов, дополняются в профилактике элементом замещения их негативного действия путем целенаправленного </w:t>
      </w: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воспитания у детей правосознания, социально-полезных навыков и интересов, создание условий для формирования устойчивого законопослушного поведения. 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В-четвертых, активными субъектами профилактических мероприятий являются, прежде всего, семья и образовательные  учреждения.</w:t>
      </w:r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Start"/>
      <w:r w:rsidRPr="001C1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 Федерального Закона «Об основах системы профилактики безнадзорности и правонарушений несовершеннолетних» в систему профилактики безнадзорности и правонарушений несовершеннолетних входят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дел. </w:t>
      </w:r>
      <w:proofErr w:type="gramEnd"/>
    </w:p>
    <w:p w:rsidR="00E55E16" w:rsidRPr="001C1C01" w:rsidRDefault="00E55E16" w:rsidP="00E55E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C1C01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Целью</w:t>
      </w:r>
      <w:r w:rsidRPr="001C1C01">
        <w:rPr>
          <w:rFonts w:ascii="Times New Roman" w:eastAsia="Calibri" w:hAnsi="Times New Roman" w:cs="Times New Roman"/>
          <w:sz w:val="24"/>
          <w:szCs w:val="24"/>
        </w:rPr>
        <w:t xml:space="preserve"> работы по профилактике правонарушений среди несовершеннолетних является профилактика правонарушений, безнадзорности и беспризорности среди несовершеннолетних, осуществляемая путем:</w:t>
      </w:r>
    </w:p>
    <w:p w:rsidR="00E55E16" w:rsidRPr="001C1C01" w:rsidRDefault="00E55E16" w:rsidP="005E7A6B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целенаправленной работы по формированию у несовершеннолетних правосознания и правовой культуры;</w:t>
      </w:r>
    </w:p>
    <w:p w:rsidR="00E55E16" w:rsidRPr="001C1C01" w:rsidRDefault="00E55E16" w:rsidP="005E7A6B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содействия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 культуры;</w:t>
      </w:r>
    </w:p>
    <w:p w:rsidR="00E55E16" w:rsidRPr="001C1C01" w:rsidRDefault="00E55E16" w:rsidP="005E7A6B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культуры родителей учащихся образовательных учреждений;</w:t>
      </w:r>
    </w:p>
    <w:p w:rsidR="00E55E16" w:rsidRPr="001C1C01" w:rsidRDefault="00E55E16" w:rsidP="005E7A6B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индивидуальной профилактической работы с несовершеннолетними находящимися в социально опасном положении;</w:t>
      </w:r>
    </w:p>
    <w:p w:rsidR="00E55E16" w:rsidRPr="001C1C01" w:rsidRDefault="00E55E16" w:rsidP="005E7A6B">
      <w:pPr>
        <w:numPr>
          <w:ilvl w:val="0"/>
          <w:numId w:val="2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семей, находящихся в социально опасном положении, и оказание им помощи в обучении и воспитании детей.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Основными целевыми группами</w:t>
      </w:r>
      <w:r w:rsidRPr="001C1C0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которых проводится профилактическая работа  в образовательном учреждении, являются:</w:t>
      </w:r>
    </w:p>
    <w:p w:rsidR="00E55E16" w:rsidRPr="001C1C01" w:rsidRDefault="00E55E16" w:rsidP="005E7A6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учащиеся;</w:t>
      </w:r>
    </w:p>
    <w:p w:rsidR="00E55E16" w:rsidRPr="001C1C01" w:rsidRDefault="00E55E16" w:rsidP="005E7A6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педагогические работники;</w:t>
      </w:r>
    </w:p>
    <w:p w:rsidR="00E55E16" w:rsidRPr="001C1C01" w:rsidRDefault="00E55E16" w:rsidP="005E7A6B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члены семей учащихся.</w:t>
      </w:r>
    </w:p>
    <w:p w:rsidR="00E55E16" w:rsidRPr="001C1C01" w:rsidRDefault="00E55E16" w:rsidP="00E55E1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1) Работа с детьми и подростками по формированию правовой грамотности строится с учетом дифференцированного подхода,  возрастных и индивидуальных особенностей.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Работа с детьми младшего школьного возраста</w:t>
      </w: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направлена на воспитание у детей  общей культуры правового поведения.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 xml:space="preserve">Работа с детьми среднего школьного возраста </w:t>
      </w: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u w:val="single"/>
        </w:rPr>
        <w:t>Работа с подростками старшего школьного возраста</w:t>
      </w: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направлена на формирование жизненных ценностей, препятствующих вовлечению подростков в  социально-опасную среду, воспитание у подростков  ответственности за свое поведение.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2) Повышение правовой компетентности педагогов </w:t>
      </w: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области  работы с детьми и подростками по профилактике </w:t>
      </w:r>
      <w:proofErr w:type="spellStart"/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поведения, которое включает в себя: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-обучение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-обучение педагогов эффективной коммуникации;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-создание в каждой школе профилактической программы с учетом особенностей учебного заведения.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3) Повышение психолого-педагогической компетентности родителей</w:t>
      </w: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, которая предусматривает обучение родителей знаниям и навыкам, способствующим эффективному и развивающему поведению в семье.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1C1C01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Для успешной организации работы по профилактике правонарушений среди детей и молодежи в образовательном учреждении  необходимы: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Системная и дифференцированная работа  во всех сферах жизнедеятельности учащихся с охватом основных значимых других лиц;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Программно-целевой подход;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со стороны родителей положительного общественного мнения о работе образовательного учреждения по профилактике правонарушений;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Поддержка школьных инициатив, формирование актива во всех целевых группах и саморазвитие программ (педагоги, учащиеся, родители);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Циклическое расширение охвата контингента;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Анализ результативности профилактической работы, проводимой классными руководителями, корректировка их деятельности;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Обо всех мероприятиях по профилактике правонарушений необходимо сообщать всему образовательному учреждению, родителям и другим заинтересованным лицам, успехи освещать в средствах массовой информации;</w:t>
      </w:r>
    </w:p>
    <w:p w:rsidR="00E55E16" w:rsidRPr="001C1C01" w:rsidRDefault="00E55E16" w:rsidP="005E7A6B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Мониторинг и оценка эффективности  проводимой  образовательным учреждением профилактической работы.</w:t>
      </w:r>
    </w:p>
    <w:p w:rsidR="00E55E16" w:rsidRPr="001C1C01" w:rsidRDefault="00E55E16" w:rsidP="00E55E1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5E7A6B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Психолого-педагогическое просвещение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5E7A6B">
      <w:pPr>
        <w:numPr>
          <w:ilvl w:val="1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Психолого-педагогическое просвещение родителей в образовательных учреждениях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Родительские собрания на правовую тематику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(для 1-4 классов)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119"/>
        <w:gridCol w:w="3421"/>
      </w:tblGrid>
      <w:tr w:rsidR="00E55E16" w:rsidRPr="001C1C01" w:rsidTr="00E55E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Давайте познакомимся. Особенности современной школы и современных требований к школьникам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лекция-информация, беседа.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rPr>
          <w:trHeight w:val="7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1C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Отношения в семье как основа  взаимопонимания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мини-лекция, практическое занятие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 дня в жизни школьника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семинар-практикум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Поощрения и наказания детей в семье: за и против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родительский ринг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Законы жизни семьи, законы жизни класса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лекция-информация.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здоровых родителей здоровые дети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и обязанности  детей. Права и ответственность родителей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консультация со специалистом, беседа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Семейные традиции в воспитании детей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color w:val="000000"/>
                <w:spacing w:val="6"/>
                <w:sz w:val="24"/>
                <w:szCs w:val="24"/>
              </w:rPr>
              <w:t xml:space="preserve">ток-шоу с приглашением </w:t>
            </w: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специалистов, знающих проблему, журналистов, историков, этнографов.</w:t>
            </w:r>
          </w:p>
        </w:tc>
      </w:tr>
      <w:tr w:rsidR="00E55E16" w:rsidRPr="001C1C01" w:rsidTr="00E55E16">
        <w:trPr>
          <w:trHeight w:val="36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клас</w:t>
            </w:r>
            <w:r w:rsidRPr="001C1C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Детско-родительские конфликты в семье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обмен опытом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Законодательство о браке и семье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мини-лекция, с приглашением специалиста в этой области в качестве консультанта. </w:t>
            </w:r>
          </w:p>
        </w:tc>
      </w:tr>
      <w:tr w:rsidR="00E55E16" w:rsidRPr="001C1C01" w:rsidTr="00E55E16">
        <w:trPr>
          <w:trHeight w:val="6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Досуг и здоровье детей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проектов родителей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Праздники и будни нашей жизни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Родительско</w:t>
            </w:r>
            <w:proofErr w:type="spell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-ученический капустник</w:t>
            </w:r>
          </w:p>
        </w:tc>
      </w:tr>
      <w:tr w:rsidR="00E55E16" w:rsidRPr="001C1C01" w:rsidTr="00E55E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Особенности современной школы и современных требований к школьникам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лекция-информация, беседа</w:t>
            </w:r>
          </w:p>
        </w:tc>
      </w:tr>
      <w:tr w:rsidR="00E55E16" w:rsidRPr="001C1C01" w:rsidTr="00E55E16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нас такие дети, каких мы заслуживаем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мини-лекция, дискуссия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Выбор ЗОЖ – выбор счастливой жизни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Обсуждение результатов работы проблемных групп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Досуг родителей с детьми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  <w:r w:rsidRPr="001C1C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</w:tr>
    </w:tbl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1 КЛАСС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ДАВАЙТЕ ПОЗНАКОМИМСЯ. ОСОБЕННОСТИ СОВРЕМЕННОЙ ШКОЛЫ И СОВРЕМЕННЫХ ТРЕБОВАНИЙ К ШКОЛЬНИКАМ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5E16" w:rsidRPr="001C1C01" w:rsidRDefault="00E55E16" w:rsidP="001C1C01">
      <w:pPr>
        <w:pStyle w:val="af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В СЕМЬЕ КАК ОСНОВА  ВЗАИМОПОНИМАНИЯ</w:t>
      </w:r>
    </w:p>
    <w:p w:rsidR="00E55E16" w:rsidRPr="001C1C01" w:rsidRDefault="00E55E16" w:rsidP="001C1C01">
      <w:pPr>
        <w:pStyle w:val="af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5E16" w:rsidRPr="001C1C01" w:rsidRDefault="00E55E16" w:rsidP="001C1C01">
      <w:pPr>
        <w:pStyle w:val="a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РЕЖИМ ДНЯ В ЖИЗНИ ШКОЛЬНИКА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ПООЩРЕНИЯ И НАКАЗАНИЯ ДЕТЕЙ В СЕМЬЕ: ЗА И ПРОТИВ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2 КЛАСС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ЗАКОНЫ ЖИЗНИ СЕМЬИ. ЗАКОНЫ ЖИЗНИ КЛАССА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У ЗДОРОВЫХ РОДИТЕЛЕЙ ЗДОРОВЫЕ ДЕТИ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ПРАВА И ОБЯЗАННОСТИ  ДЕТЕЙ. ПРАВА И ОТВЕТСТВЕННОСТЬ РОДИТЕЛЕЙ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СЕМЕЙНЫЕ ТРАДИЦИИ В ВОСПИТАНИИ ДЕТЕЙ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ab/>
        <w:t>3 КЛАСС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ДЕТСКО–РОДИТЕЛЬСКИЕ КОНФЛИКТЫ В СЕМЬЕ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ЗАКОНОДАТЕЛЬСТВО О БРАКЕ И СЕМЬЕ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ДОСУГ И ЗДОРОВЬЕ ДЕТЕЙ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ПРАЗДНИКИ И БУДНИ НАШЕЙ ЖИЗНИ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4 КЛАСС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ОСОБЕННОСТИ СОВРЕМЕННОЙ ШКОЛЫ И СОВРЕМЕННЫХ ТРЕБОВАНИЙ К ШКОЛЬНИКАМ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У НАС ТАКИЕ ДЕТИ, КАКИХ МЫ ЗАСЛУЖИВАЕМ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ВЫБОР ЗОЖ – ВЫБОР СЧАСТЛИВОЙ ЖИЗНИ</w:t>
      </w: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</w:p>
    <w:p w:rsidR="00E55E16" w:rsidRPr="001C1C01" w:rsidRDefault="00E55E16" w:rsidP="001C1C01">
      <w:pPr>
        <w:pStyle w:val="af"/>
        <w:rPr>
          <w:rFonts w:ascii="Times New Roman" w:hAnsi="Times New Roman" w:cs="Times New Roman"/>
          <w:sz w:val="24"/>
          <w:szCs w:val="24"/>
        </w:rPr>
      </w:pPr>
      <w:r w:rsidRPr="001C1C01">
        <w:rPr>
          <w:rFonts w:ascii="Times New Roman" w:hAnsi="Times New Roman" w:cs="Times New Roman"/>
          <w:sz w:val="24"/>
          <w:szCs w:val="24"/>
        </w:rPr>
        <w:t>ДОСУГ РОДИТЕЛЕЙ С ДЕТЬМИ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Родительские собрания на правовую тематику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(для 5-8 классов)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5077"/>
        <w:gridCol w:w="4318"/>
      </w:tblGrid>
      <w:tr w:rsidR="00E55E16" w:rsidRPr="001C1C01" w:rsidTr="00E55E16">
        <w:trPr>
          <w:trHeight w:val="420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tabs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tabs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tabs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E55E16" w:rsidRPr="001C1C01" w:rsidTr="00E55E16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человека и права ребенка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Нормы жизни в обществе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чего зависят поступки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Деловая игра 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Поощрение и наказание  детей в семье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55E16" w:rsidRPr="001C1C01" w:rsidTr="00E55E16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Нравственные законы нашей семьи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ind w:firstLine="2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Правонарушения и преступления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 в обществе. Достоинства и недостатки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</w:tr>
      <w:tr w:rsidR="00E55E16" w:rsidRPr="001C1C01" w:rsidTr="00E55E16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Декларация прав человека. Конституция РФ о правах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Лекция, с элементами беседы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Правовая культура человека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 статус ребенка: права, обязанности и ответственность от рождения до совершеннолетия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Проблемы прав человека в России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E55E16" w:rsidRPr="001C1C01" w:rsidTr="00E55E16"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Молодежные субкультуры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с элементами беседы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Преступления и наказания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екция  представителя правоохранительных органов 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Психолого-педагогические основы проявления агрессии у детей и профилактика экстремизма в подростково-молодежной среде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с элементами беседы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Уважение и понимание – основа терпимости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</w:tbl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ПРАВА ЧЕЛОВЕКА И ПРАВА РЕБЕНКА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НОРМЫ ЖИЗНИ В ОБЩЕСТВЕ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ОТ ЧЕГО ЗАВИСЯТ ПОСТУПКИ ЧЕЛОВЕКА?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ПООЩРЕНИЕ И НАКАЗАНИЕ ДЕТЕЙ В СЕМЬЕ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НРАВСТВЕННЫЕ ЗАКОНЫ НАШЕЙ СЕМЬИ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ПРАВА И ОБЯЗАННОСТИ ЧЕЛОВЕКА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ПРАВОНАРУШЕНИЯ И ПРЕСТУПЛЕНИЯ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 В ОБЩЕСТВЕ. ДОСТОИНСТВА И НЕДОСТАТКИ ЧЕЛОВЕКА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МЕЖДУНАРОДНЫЕ И ФЕДЕРАЛЬНЫЕ ДОКУМЕНТЫ ПО ПРАВАМ ЧЕЛОВЕКА: ДЕКЛАРАЦИЯ ПРАВ ЧЕЛОВЕКА. КОНСТИТУЦИЯ РФ О ПРАВАХ ЧЕЛОВЕКА, КОНВЕНЦИЯ ПО ПРАВАМ РЕБЕНКА.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ПРАВОВАЯ КУЛЬТУРА ЧЕЛОВЕКА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ПРАВОВОЙ СТАТУС РЕБЕНКА: ПРАВА, ОБЯЗАННОСТИ И ОТВЕТСТВЕННОСТЬ ОТ РОЖДЕНИЯ ДО СОВЕРШЕННОЛЕТИЯ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ПРОБЛЕМЫ ПРАВ ЧЕЛОВЕКА В РОССИИ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МОЛОДЕЖНЫЕ СУБКУЛЬТУРЫ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ПРЕСТУПЛЕНИЕ И НАКАЗАНИЕ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ПСИХОЛОГО-ПЕДАГОГИЧЕСКИЕ ОСНОВЫ ПРОЯВЛЕНИЯ АГРЕССИИ У ДЕТЕЙ И ПРОФИЛАКТИКА ЭКСТРЕМИЗМА  В ПОДРОСТКОВО-МОЛОДЕЖНОЙ СРЕДЕ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УВАЖЕНИЕ И ПОНИМАНИЕ – ОСНОВА ТЕРПИМОСТИ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Родительские собрания на правовую тематику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(для 9-11 классов)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1"/>
      </w:tblGrid>
      <w:tr w:rsidR="00E55E16" w:rsidRPr="001C1C01" w:rsidTr="00E55E1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Тема собрания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E55E16" w:rsidRPr="001C1C01" w:rsidTr="00E55E1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Роль самооценки в формировании личности.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лекция.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агрессивности в подростковой среде.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социально-психологический тренинг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Международные документы о правах ребенка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правовой тренинг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Уголовная ответственность несовершеннолетних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 + практикум</w:t>
            </w:r>
          </w:p>
        </w:tc>
      </w:tr>
      <w:tr w:rsidR="00E55E16" w:rsidRPr="001C1C01" w:rsidTr="00E55E1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Пока не поздно! – права и обязанности родителей, </w:t>
            </w: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права и обязанности подростка.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вечер вопросов и ответов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Терроризм и экстремизм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Подросток и закон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лекторий (рассчитан на несколько занятий)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Правомерное поведение. Правонарушение, юридическая ответственность.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равовой тренинг</w:t>
            </w:r>
          </w:p>
        </w:tc>
      </w:tr>
      <w:tr w:rsidR="00E55E16" w:rsidRPr="001C1C01" w:rsidTr="00E55E1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 и ответственность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вечер вопросов и ответов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Защита отечества – священный долг каждого гражданина России.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 ответственности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Причины преступности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лекция, тренинг</w:t>
            </w:r>
          </w:p>
        </w:tc>
      </w:tr>
    </w:tbl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РОЛЬ САМООЦЕНКИ В ФОРМИРОВАНИИ ЛИЧНОСТИ.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ПРОФИЛАКТИКА АГРЕССИВНОСТИ В ПОДРОСТКОВОЙ СРЕДЕ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МЕЖДУНАРОДНЫЕ ДОКУМЕНТЫ О ПРАВАХ РЕБЕНКА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УГОЛОВНАЯ ОТВЕТСТВЕННОСТЬ НЕСОВЕРШЕННОЛЕТНИХ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10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ПОКА НЕ ПОЗДНО! – ПРАВА И ОБЯЗАННОСТИ РОДИТЕЛЕЙ, ПРАВА И ОБЯЗАННОСТИ ПОДРОСТКА.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ТЕРРОРИЗМ И ЭКСТРЕМИЗМ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ПОДРОСТОК И ЗАКОН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ПРАВОМЕРНОЕ ПОВЕДЕНИЕ. ПРАВОНАРУШЕНИЕ, ЮРИДИЧЕСКАЯ ОТВЕТСТВЕННОСТЬ.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ЗАКОН И ОТВЕТСТВЕННОСТЬ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ЗАЩИТА ОТЕЧЕСТВА – СВЯЩЕННЫЙ ДОЛГ КАЖДОГО ГРАЖДАНИНА РОССИИ.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 ОТВЕТСТВЕННОСТИ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ПРИЧИНЫ ПРЕСТУПНОСТИ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2.2. Психолого-педагогическое просвещение детей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 образовательных учреждениях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Становление и развитие правового государства, в котором доминирующее начало приобретают права человека и ценности личности, зависят, прежде всего, от воспитания и обучения молодого поколения. Поэтому в настоящее время остро стоит необходимость в использовании всех воспитательных средств в учебно-воспитательном процессе школы для развития детей в духе уважения прав человека, к свободе и человеческому достоинству. 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Среди общечеловеческих ценностей гуманистическая педагогика выдвигает на первое место человека, его права, свободу и соответствующие им воспитание и обучение. 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занятий  клуба “Маленький правовед”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( для 1-4 классов)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Возрастные особенности школьников младшего возраста, в частности, их особенная восприимчивость к играм, желание и умение играть – то, чего им обычно не хватает в школе, – способствуют эффективному применению на уроках обучения правам человека различных игровых методик. При разработке занятий следует помнить, что игра выступает как способ познания мира и поэтому желательно на занятиях создавать модели реальных жизненных ситуаций.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120"/>
        <w:gridCol w:w="3163"/>
      </w:tblGrid>
      <w:tr w:rsidR="00E55E16" w:rsidRPr="001C1C01" w:rsidTr="00E55E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«Давайте познакомимся!»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праздник</w:t>
            </w:r>
          </w:p>
        </w:tc>
      </w:tr>
      <w:tr w:rsidR="00E55E16" w:rsidRPr="001C1C01" w:rsidTr="00E55E16">
        <w:trPr>
          <w:trHeight w:val="6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№2 «Равенство людей в своих правах»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практическое занятие с элементами рисования </w:t>
            </w:r>
          </w:p>
        </w:tc>
      </w:tr>
      <w:tr w:rsidR="00E55E16" w:rsidRPr="001C1C01" w:rsidTr="00E55E16">
        <w:trPr>
          <w:trHeight w:val="4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№3 «Путешествие со </w:t>
            </w:r>
            <w:proofErr w:type="spellStart"/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Светофориком</w:t>
            </w:r>
            <w:proofErr w:type="spellEnd"/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Игра-путешествие</w:t>
            </w:r>
          </w:p>
        </w:tc>
      </w:tr>
      <w:tr w:rsidR="00E55E16" w:rsidRPr="001C1C01" w:rsidTr="00E55E16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 «Как себя вести»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практикум по культуре поведения</w:t>
            </w:r>
          </w:p>
        </w:tc>
      </w:tr>
      <w:tr w:rsidR="00E55E16" w:rsidRPr="001C1C01" w:rsidTr="00E55E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«Права и обязанности школьника»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час общения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rPr>
          <w:trHeight w:val="8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№2 «Митинг сказочных героев» 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(20 ноября - Всемирный день прав ребёнка)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представление-митинг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№3 «Здоровым быть модно!»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беседа-диалог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«Право на семью»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</w:tc>
      </w:tr>
      <w:tr w:rsidR="00E55E16" w:rsidRPr="001C1C01" w:rsidTr="00E55E16">
        <w:trPr>
          <w:trHeight w:val="481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«Конвенция прав ребенка»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№2 «Мое право на образование»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rPr>
          <w:trHeight w:val="8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№3 «</w:t>
            </w: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Путешествие на Планету </w:t>
            </w:r>
            <w:proofErr w:type="spell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ЗиП</w:t>
            </w:r>
            <w:proofErr w:type="spell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(Закон и Право) на космическом корабле</w:t>
            </w: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»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</w:tr>
      <w:tr w:rsidR="00E55E16" w:rsidRPr="001C1C01" w:rsidTr="00E55E16">
        <w:trPr>
          <w:trHeight w:val="8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«Правовая Ассамблея сказочных героев»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– ассамблея, на которую приехали жители государств.</w:t>
            </w:r>
          </w:p>
        </w:tc>
      </w:tr>
      <w:tr w:rsidR="00E55E16" w:rsidRPr="001C1C01" w:rsidTr="00E55E16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№1 «Мы жители своего района…»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игра-путешествие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№2 «Я имею право» (12 декабря – День Конституции России)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литературный час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№3 «Государственные символы РФ и РТ»</w:t>
            </w:r>
          </w:p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классный час-путешествие </w:t>
            </w:r>
          </w:p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5E16" w:rsidRPr="001C1C01" w:rsidTr="00E55E16">
        <w:trPr>
          <w:trHeight w:val="5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№4 «Турнир знатоков права»</w:t>
            </w:r>
          </w:p>
          <w:p w:rsidR="00E55E16" w:rsidRPr="001C1C01" w:rsidRDefault="00E55E16" w:rsidP="00E55E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турнир</w:t>
            </w:r>
          </w:p>
        </w:tc>
      </w:tr>
    </w:tbl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1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ДАВАЙТЕ ПОЗНАКОМИМСЯ!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РАВЕНСТВО ЛЮДЕЙ В СВОИХ ПРАВАХ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ПУТЕШЕСТВИЕ СО «СВЕТОФОРИКОМ »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КАК СЕБЯ ВЕСТИ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2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ПРАВА И ОБЯЗАННОСТИ ШКОЛЬНИКА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МИТИНГ СКАЗОЧНЫХ ГЕРОЕВ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ЗДОРОВЫМ БЫТЬ МОДНО!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ПРАВО НА СЕМЬЮ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lastRenderedPageBreak/>
        <w:t>3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КОНВЕНЦИЯ ПРАВ РЕБЕНКА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МОЕ ПРАВО НА ОБРАЗОВАНИЕ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ПУТЕШЕСТВИЕ НА ПЛАНЕТУ ЗИП (ЗАКОН И ПРАВО) НА КОСМИЧЕСКОМ КОРАБЛЕ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ПРАВОВАЯ АССАМБЛЕЯ СКАЗОЧНЫХ ГЕРОЕВ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4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МЫ ЖИТЕЛИ СВОЕГО РАЙОНА…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Я ИМЕЮ ПРАВО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ГОСУДАРСТВЕННЫЕ СИМВОЛЫ РФ И РТ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  <w:t>ТУРНИР ЗНАТОКОВ ПРАВА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занятий клуба «Наши права и обязанности»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(для учащихся 5-8 классов)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Гражданское становление личности человека происходит на протяжении всей его жизни. 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Говоря о подростковом возрасте, хочется отметить, что особенностью восприятия  детей в 11-15 лет является повышенная  любознательность, активность, креативность  мышления. Именно поэтому при разработке занятий следует опираться на самостоятельную подготовку детей, выбирать нестандартные формы проведения мероприятий.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103"/>
        <w:gridCol w:w="3191"/>
      </w:tblGrid>
      <w:tr w:rsidR="00E55E16" w:rsidRPr="001C1C01" w:rsidTr="00E55E1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 мероприятия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Форма проведения</w:t>
            </w:r>
          </w:p>
        </w:tc>
      </w:tr>
      <w:tr w:rsidR="00E55E16" w:rsidRPr="001C1C01" w:rsidTr="00E55E1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Законы школы – наши законы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Детско-родительская гостиная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«Культура поведения на переменах»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Внимание: опасная компания!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Путешествие в сказку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человека через призму русской народной сказки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E55E16" w:rsidRPr="001C1C01" w:rsidTr="00E55E1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Человек. Личность. Гражданин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Мозговой штурм 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Изучаем «Конвенцию о правах ребёнка»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Беседа-тренинг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Наши права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Права человека в современном мире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Диспут </w:t>
            </w:r>
          </w:p>
        </w:tc>
      </w:tr>
      <w:tr w:rsidR="00E55E16" w:rsidRPr="001C1C01" w:rsidTr="00E55E1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Конституция – основной закон государства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Беседа-практикум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– граждане России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час - размышление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 себя защитить?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  <w:t>Молодёжные общественные объединения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red"/>
              </w:rPr>
              <w:t xml:space="preserve">Лекция </w:t>
            </w:r>
          </w:p>
        </w:tc>
      </w:tr>
      <w:tr w:rsidR="00E55E16" w:rsidRPr="001C1C01" w:rsidTr="00E55E1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Каждый правый имеет право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Классный ча</w:t>
            </w:r>
            <w:proofErr w:type="gram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с-</w:t>
            </w:r>
            <w:proofErr w:type="gram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деловая игра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Преступление и наказание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Диспут 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Свой путь мы выбираем сами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 - практикум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«Знатоки права»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-ринг</w:t>
            </w:r>
          </w:p>
        </w:tc>
      </w:tr>
    </w:tbl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 КЛАСС</w:t>
      </w:r>
    </w:p>
    <w:p w:rsidR="00E55E16" w:rsidRPr="001C1C01" w:rsidRDefault="00E55E16" w:rsidP="00E55E16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ЗАКОНЫ ШКОЛЫ – НАШИ ЗАКОНЫ</w:t>
      </w:r>
    </w:p>
    <w:p w:rsidR="00E55E16" w:rsidRPr="001C1C01" w:rsidRDefault="00E55E16" w:rsidP="00E55E16">
      <w:pPr>
        <w:spacing w:after="0" w:line="240" w:lineRule="auto"/>
        <w:ind w:hanging="11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ind w:firstLine="11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КУЛЬТУРА ПОВЕДЕНИЯ НА ПЕРЕМЕНАХ</w:t>
      </w:r>
    </w:p>
    <w:p w:rsidR="00E55E16" w:rsidRPr="001C1C01" w:rsidRDefault="00E55E16" w:rsidP="00E55E16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ВНИМАНИЕ, ОПАСНАЯ КОМПАНИЯ!</w:t>
      </w:r>
    </w:p>
    <w:p w:rsidR="00E55E16" w:rsidRPr="001C1C01" w:rsidRDefault="00E55E16" w:rsidP="00E55E16">
      <w:pPr>
        <w:spacing w:after="0" w:line="240" w:lineRule="auto"/>
        <w:ind w:hanging="11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ПРАВА ЧЕЛОВЕКА ЧЕРЕЗ ПРИЗМУ РУССКОЙ</w:t>
      </w: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 xml:space="preserve"> НАРОДНОЙ СКАЗКИ</w:t>
      </w:r>
    </w:p>
    <w:p w:rsidR="00E55E16" w:rsidRPr="001C1C01" w:rsidRDefault="00E55E16" w:rsidP="00E55E16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 КЛАСС</w:t>
      </w: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ЧЕЛОВЕК. ЛИЧНОСТЬ. ГРАЖДАНИН</w:t>
      </w: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ind w:hanging="11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ИЗУЧАЕМ КОНВЕНЦИЮ О ПРАВАХ РЕБЕНКА</w:t>
      </w:r>
    </w:p>
    <w:p w:rsidR="00E55E16" w:rsidRPr="001C1C01" w:rsidRDefault="00E55E16" w:rsidP="00E55E16">
      <w:pPr>
        <w:spacing w:after="0" w:line="240" w:lineRule="auto"/>
        <w:ind w:hanging="11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НАШИ ПРАВА</w:t>
      </w:r>
    </w:p>
    <w:p w:rsidR="00E55E16" w:rsidRPr="001C1C01" w:rsidRDefault="00E55E16" w:rsidP="00E55E1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E55E16" w:rsidRPr="001C1C01" w:rsidRDefault="00E55E16" w:rsidP="00E55E16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ПРАВА ЧЕЛОВЕКА В СОВРЕМЕННОМ МИРЕ</w:t>
      </w: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5E16" w:rsidRPr="001C1C01" w:rsidRDefault="00E55E16" w:rsidP="00E55E16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 КЛАСС</w:t>
      </w: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КОНСТИТУЦИЯ – ОСНОВНОЙ ЗАКОН ГОСУДАРСТВА</w:t>
      </w:r>
    </w:p>
    <w:p w:rsidR="00E55E16" w:rsidRPr="001C1C01" w:rsidRDefault="00E55E16" w:rsidP="00E55E1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МЫ — ГРАЖДАНЕ РОССИИ</w:t>
      </w:r>
    </w:p>
    <w:p w:rsidR="00E55E16" w:rsidRPr="001C1C01" w:rsidRDefault="00E55E16" w:rsidP="00E55E16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  <w:lang w:eastAsia="ru-RU"/>
        </w:rPr>
      </w:pPr>
    </w:p>
    <w:p w:rsidR="00E55E16" w:rsidRPr="001C1C01" w:rsidRDefault="00E55E16" w:rsidP="00E55E16">
      <w:pPr>
        <w:spacing w:after="0" w:line="240" w:lineRule="auto"/>
        <w:ind w:hanging="1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КАК СЕБЯ ЗАЩИТИТЬ?</w:t>
      </w:r>
    </w:p>
    <w:p w:rsidR="00E55E16" w:rsidRPr="001C1C01" w:rsidRDefault="00E55E16" w:rsidP="00E55E16">
      <w:pPr>
        <w:spacing w:after="0" w:line="240" w:lineRule="auto"/>
        <w:ind w:hanging="1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E55E16" w:rsidRPr="001C1C01" w:rsidRDefault="00E55E16" w:rsidP="00E55E16">
      <w:p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E55E16" w:rsidRPr="001C1C01" w:rsidRDefault="00E55E16" w:rsidP="00E55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C1C0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ДЕТСКИЕ И МОЛОДЁЖНЫЕ ОБЩЕСТВЕННЫЕ ОРГАНИЗАЦИИ</w:t>
      </w:r>
    </w:p>
    <w:p w:rsidR="00E55E16" w:rsidRPr="001C1C01" w:rsidRDefault="00E55E16" w:rsidP="00E55E16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Cs/>
          <w:i/>
          <w:color w:val="000000"/>
          <w:kern w:val="36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E55E16" w:rsidRPr="001C1C01" w:rsidRDefault="00E55E16" w:rsidP="00E55E16">
      <w:pPr>
        <w:tabs>
          <w:tab w:val="left" w:pos="9720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8 КЛАСС</w:t>
      </w: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</w:p>
    <w:p w:rsidR="00E55E16" w:rsidRPr="001C1C01" w:rsidRDefault="00E55E16" w:rsidP="00E55E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</w:pPr>
      <w:r w:rsidRPr="001C1C01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  <w:t>КАЖДЫЙ ПРАВЫЙ ИМЕЕТ ПРАВО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bCs/>
          <w:color w:val="000000"/>
          <w:kern w:val="36"/>
          <w:sz w:val="24"/>
          <w:szCs w:val="24"/>
        </w:rPr>
        <w:t>ПРЕСТУПЛЕНИЕ И НАКАЗАНИЕ</w:t>
      </w:r>
    </w:p>
    <w:p w:rsidR="00E55E16" w:rsidRPr="001C1C01" w:rsidRDefault="00E55E16" w:rsidP="00E55E1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kern w:val="36"/>
          <w:sz w:val="24"/>
          <w:szCs w:val="24"/>
        </w:rPr>
      </w:pPr>
    </w:p>
    <w:p w:rsidR="00E55E16" w:rsidRPr="001C1C01" w:rsidRDefault="00E55E16" w:rsidP="00E55E1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</w:pPr>
      <w:r w:rsidRPr="001C1C01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</w:rPr>
        <w:t>СВОЙ ПУТЬ МЫ ВЫБИРАЕМ САМИ</w:t>
      </w:r>
    </w:p>
    <w:p w:rsidR="00E55E16" w:rsidRPr="001C1C01" w:rsidRDefault="00E55E16" w:rsidP="00E55E1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КОНКУРС ЗНАТОКОВ  ПРАВА</w:t>
      </w:r>
    </w:p>
    <w:p w:rsidR="001C1C01" w:rsidRPr="001C1C01" w:rsidRDefault="001C1C01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C1C01" w:rsidRPr="001C1C01" w:rsidRDefault="001C1C01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Программа занятий по профилактике правонарушения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(для учащихся 9-11 классов)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Негативное  поведение среди подростков, на наш взгляд, одна из важнейших проблем современного общества, что вызывает острую необходимость решительной и активной профилактики этих проявлений среди подростков. Современный мир очень активен, быстро меняется, меняются жизненные ценности, нравственные нормы.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Поэтому мы должны объяснить подрастающему поколению основные понятия правовой компетентности в части защиты основных прав и  свобод личности, закреплённых Декларацией, способствовать развитию критического осмысления своих и чужих поступков. Формировать активную жизненную гражданскую позицию, умение говорить «нет» в ситуации нравственного выбора.</w:t>
      </w:r>
    </w:p>
    <w:p w:rsidR="00E55E16" w:rsidRPr="001C1C01" w:rsidRDefault="00E55E16" w:rsidP="00E55E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3"/>
        <w:gridCol w:w="2231"/>
      </w:tblGrid>
      <w:tr w:rsidR="00E55E16" w:rsidRPr="001C1C01" w:rsidTr="00E55E1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 «Семья: взаимоотношения и конфликты»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№2 «Мы все такие разные»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Ролевая игра, бесед</w:t>
            </w:r>
            <w:proofErr w:type="gram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диалог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№3 «Преступление и наказание»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 «Сквернословие и здоровье»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55E16" w:rsidRPr="001C1C01" w:rsidTr="00E55E1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 «Противостоять агрессии»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№2 «Кодекс чести»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№3 «Свой путь мы выбираем сами»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 «Я среди людей и я сам строю свою жизнь»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E55E16" w:rsidRPr="001C1C01" w:rsidTr="00E55E1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№1 «Права человека в современном мире»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Круглый стол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№2 «Самодисциплина и самовоспитание школьника»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№3 «Агрессия и стресс»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</w:tr>
      <w:tr w:rsidR="00E55E16" w:rsidRPr="001C1C01" w:rsidTr="00E55E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№4 «Честь и Закон»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E16" w:rsidRPr="001C1C01" w:rsidRDefault="00E55E16" w:rsidP="00E55E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</w:t>
            </w:r>
            <w:proofErr w:type="spellStart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 w:rsidRPr="001C1C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ринг» </w:t>
            </w:r>
          </w:p>
        </w:tc>
      </w:tr>
    </w:tbl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9 КЛАСС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СЕМЬЯ: ВЗАИМОПОНИМАНИЕ И КОНФЛИКТЫ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МЫ ВСЕ ТАКИЕ РАЗНЫЕ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ПРЕСТУПЛЕНИЕ И НАКАЗАНИЕ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СКВЕРНОСЛОВИЕ И ЗДОРОВЬЕ</w:t>
      </w:r>
    </w:p>
    <w:p w:rsidR="00E55E16" w:rsidRPr="001C1C01" w:rsidRDefault="00E55E16" w:rsidP="00E55E16">
      <w:pPr>
        <w:tabs>
          <w:tab w:val="left" w:pos="846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5E7A6B">
      <w:pPr>
        <w:numPr>
          <w:ilvl w:val="3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КЛАСС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ПРОТИВОСТОЯТЬ АГРЕССИИ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КОДЕКС ЧЕСТИ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СВОЙ ПУТЬ МЫ ВЫБИРАЕМ САМИ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Я СРЕДИ ЛЮДЕЙ И Я САМ СТРОЮ СВОЮ ЖИЗНЬ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5E7A6B">
      <w:pPr>
        <w:numPr>
          <w:ilvl w:val="3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ЛАСС</w:t>
      </w: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ПРАВА ЧЕЛОВЕКА В СОВРЕМЕННОМ МИРЕ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САМОДИСЦИПЛИНА И САМОВОСПИТАНИЕ ШКОЛЬНИКА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АГРЕССИЯ И СТРЕСС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55E16" w:rsidRPr="001C1C01" w:rsidRDefault="00E55E16" w:rsidP="00E55E1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ЧЕСТЬ И ЗАКОН</w:t>
      </w:r>
    </w:p>
    <w:p w:rsidR="00E55E16" w:rsidRPr="001C1C01" w:rsidRDefault="00E55E16" w:rsidP="00E55E1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C1C0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A0899" w:rsidRDefault="006A0899"/>
    <w:sectPr w:rsidR="006A0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964B80C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1D701166"/>
    <w:multiLevelType w:val="hybridMultilevel"/>
    <w:tmpl w:val="CE787E1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27C17F4"/>
    <w:multiLevelType w:val="multilevel"/>
    <w:tmpl w:val="62BE762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37462912"/>
    <w:multiLevelType w:val="hybridMultilevel"/>
    <w:tmpl w:val="53B0D8BC"/>
    <w:lvl w:ilvl="0" w:tplc="2282567C">
      <w:start w:val="1"/>
      <w:numFmt w:val="decimal"/>
      <w:lvlText w:val="%1."/>
      <w:lvlJc w:val="left"/>
      <w:pPr>
        <w:tabs>
          <w:tab w:val="num" w:pos="1278"/>
        </w:tabs>
        <w:ind w:left="127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4">
    <w:nsid w:val="37F9162B"/>
    <w:multiLevelType w:val="hybridMultilevel"/>
    <w:tmpl w:val="20DE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EA85E">
      <w:start w:val="10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16"/>
    <w:rsid w:val="001C1C01"/>
    <w:rsid w:val="005E7A6B"/>
    <w:rsid w:val="006A0899"/>
    <w:rsid w:val="00E5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5E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55E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55E16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55E1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55E16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E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55E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E55E16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55E1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E55E16"/>
    <w:rPr>
      <w:rFonts w:ascii="Calibri" w:eastAsia="Calibri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55E16"/>
  </w:style>
  <w:style w:type="character" w:styleId="a3">
    <w:name w:val="Hyperlink"/>
    <w:basedOn w:val="a0"/>
    <w:semiHidden/>
    <w:unhideWhenUsed/>
    <w:rsid w:val="00E55E16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E55E16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E55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55E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E55E16"/>
    <w:pPr>
      <w:spacing w:before="150" w:after="150" w:line="240" w:lineRule="auto"/>
      <w:ind w:left="300" w:right="300"/>
    </w:pPr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header"/>
    <w:basedOn w:val="a"/>
    <w:link w:val="a7"/>
    <w:semiHidden/>
    <w:unhideWhenUsed/>
    <w:rsid w:val="00E55E1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semiHidden/>
    <w:rsid w:val="00E55E16"/>
    <w:rPr>
      <w:rFonts w:ascii="Calibri" w:eastAsia="Calibri" w:hAnsi="Calibri" w:cs="Times New Roman"/>
    </w:rPr>
  </w:style>
  <w:style w:type="paragraph" w:styleId="a8">
    <w:name w:val="footer"/>
    <w:basedOn w:val="a"/>
    <w:link w:val="a9"/>
    <w:semiHidden/>
    <w:unhideWhenUsed/>
    <w:rsid w:val="00E55E1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semiHidden/>
    <w:rsid w:val="00E55E16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semiHidden/>
    <w:unhideWhenUsed/>
    <w:rsid w:val="00E55E16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55E16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qFormat/>
    <w:rsid w:val="00E55E1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harChar">
    <w:name w:val="Char Char Знак Знак Знак Знак Знак Знак Знак Знак Знак Знак"/>
    <w:basedOn w:val="a"/>
    <w:rsid w:val="00E55E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E55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E55E1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table" w:styleId="ae">
    <w:name w:val="Table Grid"/>
    <w:basedOn w:val="a1"/>
    <w:rsid w:val="00E55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1C1C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5E1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55E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55E16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55E1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55E16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5E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E55E1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E55E16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55E1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E55E16"/>
    <w:rPr>
      <w:rFonts w:ascii="Calibri" w:eastAsia="Calibri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E55E16"/>
  </w:style>
  <w:style w:type="character" w:styleId="a3">
    <w:name w:val="Hyperlink"/>
    <w:basedOn w:val="a0"/>
    <w:semiHidden/>
    <w:unhideWhenUsed/>
    <w:rsid w:val="00E55E16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E55E16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E55E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55E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E55E16"/>
    <w:pPr>
      <w:spacing w:before="150" w:after="150" w:line="240" w:lineRule="auto"/>
      <w:ind w:left="300" w:right="300"/>
    </w:pPr>
    <w:rPr>
      <w:rFonts w:ascii="Arial" w:eastAsia="Times New Roman" w:hAnsi="Arial" w:cs="Arial"/>
      <w:sz w:val="18"/>
      <w:szCs w:val="18"/>
      <w:lang w:eastAsia="ru-RU"/>
    </w:rPr>
  </w:style>
  <w:style w:type="paragraph" w:styleId="a6">
    <w:name w:val="header"/>
    <w:basedOn w:val="a"/>
    <w:link w:val="a7"/>
    <w:semiHidden/>
    <w:unhideWhenUsed/>
    <w:rsid w:val="00E55E1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semiHidden/>
    <w:rsid w:val="00E55E16"/>
    <w:rPr>
      <w:rFonts w:ascii="Calibri" w:eastAsia="Calibri" w:hAnsi="Calibri" w:cs="Times New Roman"/>
    </w:rPr>
  </w:style>
  <w:style w:type="paragraph" w:styleId="a8">
    <w:name w:val="footer"/>
    <w:basedOn w:val="a"/>
    <w:link w:val="a9"/>
    <w:semiHidden/>
    <w:unhideWhenUsed/>
    <w:rsid w:val="00E55E16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semiHidden/>
    <w:rsid w:val="00E55E16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semiHidden/>
    <w:unhideWhenUsed/>
    <w:rsid w:val="00E55E16"/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E55E16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qFormat/>
    <w:rsid w:val="00E55E1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harChar">
    <w:name w:val="Char Char Знак Знак Знак Знак Знак Знак Знак Знак Знак Знак"/>
    <w:basedOn w:val="a"/>
    <w:rsid w:val="00E55E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E55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rsid w:val="00E55E1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table" w:styleId="ae">
    <w:name w:val="Table Grid"/>
    <w:basedOn w:val="a1"/>
    <w:rsid w:val="00E55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1C1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1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0DF12-E51A-49A1-AFC6-F4D7A91C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3143</Words>
  <Characters>17920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ramzia</dc:creator>
  <cp:lastModifiedBy>ramzia</cp:lastModifiedBy>
  <cp:revision>1</cp:revision>
  <dcterms:created xsi:type="dcterms:W3CDTF">2015-11-11T06:05:00Z</dcterms:created>
  <dcterms:modified xsi:type="dcterms:W3CDTF">2015-11-11T07:51:00Z</dcterms:modified>
</cp:coreProperties>
</file>